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9B" w:rsidRPr="00277F49" w:rsidRDefault="0099119B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/>
          <w:sz w:val="10"/>
          <w:szCs w:val="10"/>
        </w:rPr>
      </w:pPr>
    </w:p>
    <w:p w:rsidR="007B65CA" w:rsidRDefault="0099119B" w:rsidP="007B65CA">
      <w:pPr>
        <w:ind w:left="4248" w:firstLine="708"/>
        <w:rPr>
          <w:b/>
        </w:rPr>
      </w:pP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="007B65CA">
        <w:rPr>
          <w:rFonts w:ascii="Verdana" w:hAnsi="Verdana"/>
          <w:i/>
          <w:sz w:val="22"/>
          <w:szCs w:val="22"/>
        </w:rPr>
        <w:tab/>
      </w:r>
      <w:bookmarkStart w:id="0" w:name="_GoBack"/>
      <w:bookmarkEnd w:id="0"/>
      <w:r w:rsidRPr="00277F49">
        <w:rPr>
          <w:rFonts w:ascii="Verdana" w:hAnsi="Verdana"/>
          <w:i/>
          <w:sz w:val="22"/>
          <w:szCs w:val="22"/>
        </w:rPr>
        <w:tab/>
      </w:r>
      <w:r w:rsidR="007B65CA">
        <w:rPr>
          <w:b/>
        </w:rPr>
        <w:t>Spett.le</w:t>
      </w:r>
      <w:r w:rsidR="007B65CA" w:rsidRPr="00742B76">
        <w:rPr>
          <w:b/>
        </w:rPr>
        <w:tab/>
        <w:t>SUAP U</w:t>
      </w:r>
      <w:r w:rsidR="007B65CA">
        <w:rPr>
          <w:b/>
        </w:rPr>
        <w:t>nione</w:t>
      </w:r>
      <w:r w:rsidR="007B65CA" w:rsidRPr="00742B76">
        <w:rPr>
          <w:b/>
        </w:rPr>
        <w:t xml:space="preserve"> T</w:t>
      </w:r>
      <w:r w:rsidR="007B65CA">
        <w:rPr>
          <w:b/>
        </w:rPr>
        <w:t>erre d</w:t>
      </w:r>
      <w:r w:rsidR="007B65CA" w:rsidRPr="00742B76">
        <w:rPr>
          <w:b/>
        </w:rPr>
        <w:t>’A</w:t>
      </w:r>
      <w:r w:rsidR="007B65CA">
        <w:rPr>
          <w:b/>
        </w:rPr>
        <w:t>rgine</w:t>
      </w:r>
      <w:r w:rsidR="007B65CA" w:rsidRPr="00742B76">
        <w:rPr>
          <w:b/>
        </w:rPr>
        <w:t xml:space="preserve"> </w:t>
      </w:r>
    </w:p>
    <w:p w:rsidR="007B65CA" w:rsidRDefault="007B65CA" w:rsidP="007B65CA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Pr="00CE27E8">
          <w:rPr>
            <w:rStyle w:val="Collegamentoipertestuale"/>
            <w:b/>
            <w:i/>
          </w:rPr>
          <w:t>suap@pec.terredargine.it</w:t>
        </w:r>
      </w:hyperlink>
      <w:r>
        <w:rPr>
          <w:b/>
          <w:i/>
        </w:rPr>
        <w:t xml:space="preserve"> </w:t>
      </w:r>
    </w:p>
    <w:p w:rsidR="0099119B" w:rsidRDefault="0099119B" w:rsidP="007B65CA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99119B" w:rsidRDefault="0099119B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99119B" w:rsidRDefault="0099119B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9119B" w:rsidTr="00F8254C">
        <w:trPr>
          <w:trHeight w:val="420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99119B" w:rsidRDefault="0099119B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MANIFESTAZIONE SPORTIVA NON COMPETITIVA E NON DI LUCRO/ PODISTICA/CICLISTICA/LUDICA- SEGNALAZIONE CERTIFICATA INIZIO ATTIVITA’ (SCIA)</w:t>
            </w:r>
          </w:p>
        </w:tc>
      </w:tr>
    </w:tbl>
    <w:p w:rsidR="0099119B" w:rsidRDefault="0099119B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99119B" w:rsidRDefault="0099119B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134"/>
        <w:gridCol w:w="3544"/>
        <w:gridCol w:w="141"/>
        <w:gridCol w:w="993"/>
        <w:gridCol w:w="283"/>
        <w:gridCol w:w="142"/>
        <w:gridCol w:w="283"/>
        <w:gridCol w:w="142"/>
        <w:gridCol w:w="284"/>
        <w:gridCol w:w="2126"/>
      </w:tblGrid>
      <w:tr w:rsidR="0099119B" w:rsidTr="00F8254C">
        <w:trPr>
          <w:trHeight w:val="412"/>
        </w:trPr>
        <w:tc>
          <w:tcPr>
            <w:tcW w:w="1488" w:type="dxa"/>
            <w:gridSpan w:val="2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rPr>
          <w:trHeight w:val="408"/>
        </w:trPr>
        <w:tc>
          <w:tcPr>
            <w:tcW w:w="779" w:type="dxa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nato a 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rPr>
          <w:trHeight w:val="414"/>
        </w:trPr>
        <w:tc>
          <w:tcPr>
            <w:tcW w:w="1488" w:type="dxa"/>
            <w:gridSpan w:val="2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residente a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rPr>
          <w:trHeight w:val="420"/>
        </w:trPr>
        <w:tc>
          <w:tcPr>
            <w:tcW w:w="779" w:type="dxa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 via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rPr>
          <w:trHeight w:val="412"/>
        </w:trPr>
        <w:tc>
          <w:tcPr>
            <w:tcW w:w="1488" w:type="dxa"/>
            <w:gridSpan w:val="2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rPr>
          <w:trHeight w:val="418"/>
        </w:trPr>
        <w:tc>
          <w:tcPr>
            <w:tcW w:w="1488" w:type="dxa"/>
            <w:gridSpan w:val="2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qualità di </w:t>
            </w:r>
            <w:r>
              <w:rPr>
                <w:rStyle w:val="Rimandonotaapidipagina"/>
                <w:rFonts w:cs="Arial"/>
                <w:sz w:val="22"/>
                <w:szCs w:val="22"/>
              </w:rPr>
              <w:footnoteReference w:id="1"/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della Associazione o Società</w:t>
            </w:r>
          </w:p>
        </w:tc>
      </w:tr>
      <w:tr w:rsidR="0099119B" w:rsidTr="00F8254C">
        <w:trPr>
          <w:trHeight w:val="424"/>
        </w:trPr>
        <w:tc>
          <w:tcPr>
            <w:tcW w:w="1488" w:type="dxa"/>
            <w:gridSpan w:val="2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denominata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rPr>
          <w:trHeight w:val="416"/>
        </w:trPr>
        <w:tc>
          <w:tcPr>
            <w:tcW w:w="1488" w:type="dxa"/>
            <w:gridSpan w:val="2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 sede in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rPr>
          <w:trHeight w:val="394"/>
        </w:trPr>
        <w:tc>
          <w:tcPr>
            <w:tcW w:w="779" w:type="dxa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 via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rPr>
          <w:trHeight w:val="428"/>
        </w:trPr>
        <w:tc>
          <w:tcPr>
            <w:tcW w:w="2622" w:type="dxa"/>
            <w:gridSpan w:val="3"/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/ partita iva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9119B" w:rsidRDefault="0099119B" w:rsidP="00EA5E6A">
      <w:pPr>
        <w:pStyle w:val="Titolo5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shadow/>
          <w:sz w:val="28"/>
          <w:szCs w:val="28"/>
        </w:rPr>
        <w:t>COMUNICA</w:t>
      </w:r>
    </w:p>
    <w:p w:rsidR="0099119B" w:rsidRDefault="0099119B" w:rsidP="00F8254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992"/>
        <w:gridCol w:w="1701"/>
        <w:gridCol w:w="992"/>
        <w:gridCol w:w="1843"/>
      </w:tblGrid>
      <w:tr w:rsidR="0099119B" w:rsidTr="00F8254C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che il giorno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dalle ore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119B" w:rsidRDefault="0099119B" w:rsidP="00F8254C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verrà organizzata nel comune di Soliera una </w:t>
      </w:r>
      <w:proofErr w:type="gramStart"/>
      <w:r>
        <w:rPr>
          <w:rFonts w:ascii="Arial" w:hAnsi="Arial" w:cs="Arial"/>
          <w:sz w:val="22"/>
          <w:szCs w:val="22"/>
        </w:rPr>
        <w:t>MANIFESTAZIONE  avente</w:t>
      </w:r>
      <w:proofErr w:type="gramEnd"/>
      <w:r>
        <w:rPr>
          <w:rFonts w:ascii="Arial" w:hAnsi="Arial" w:cs="Arial"/>
          <w:sz w:val="22"/>
          <w:szCs w:val="22"/>
        </w:rPr>
        <w:t xml:space="preserve"> le caratteristiche come di seguito indicate:</w:t>
      </w:r>
    </w:p>
    <w:p w:rsidR="0099119B" w:rsidRDefault="0099119B" w:rsidP="00F8254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992"/>
        <w:gridCol w:w="3119"/>
        <w:gridCol w:w="3260"/>
      </w:tblGrid>
      <w:tr w:rsidR="0099119B" w:rsidTr="00B57CC3">
        <w:trPr>
          <w:trHeight w:val="252"/>
        </w:trPr>
        <w:tc>
          <w:tcPr>
            <w:tcW w:w="2905" w:type="dxa"/>
            <w:vAlign w:val="center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F8254C">
              <w:rPr>
                <w:rFonts w:ascii="Arial" w:hAnsi="Arial" w:cs="Arial"/>
                <w:b/>
                <w:sz w:val="20"/>
                <w:szCs w:val="20"/>
              </w:rPr>
              <w:t>manifestazione Sportiva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B57CC3">
        <w:trPr>
          <w:trHeight w:val="252"/>
        </w:trPr>
        <w:tc>
          <w:tcPr>
            <w:tcW w:w="3189" w:type="dxa"/>
            <w:gridSpan w:val="2"/>
            <w:vAlign w:val="center"/>
          </w:tcPr>
          <w:p w:rsidR="0099119B" w:rsidRDefault="0099119B"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corsa podistica denominata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B57CC3">
        <w:trPr>
          <w:trHeight w:val="252"/>
        </w:trPr>
        <w:tc>
          <w:tcPr>
            <w:tcW w:w="4181" w:type="dxa"/>
            <w:gridSpan w:val="3"/>
            <w:vAlign w:val="center"/>
          </w:tcPr>
          <w:p w:rsidR="0099119B" w:rsidRDefault="0099119B"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manifestazione ciclistica denominata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EA5E6A">
        <w:trPr>
          <w:trHeight w:val="252"/>
        </w:trPr>
        <w:tc>
          <w:tcPr>
            <w:tcW w:w="7300" w:type="dxa"/>
            <w:gridSpan w:val="4"/>
            <w:vAlign w:val="center"/>
          </w:tcPr>
          <w:p w:rsidR="0099119B" w:rsidRDefault="0099119B"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camminata denominata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EA5E6A">
        <w:trPr>
          <w:trHeight w:val="252"/>
        </w:trPr>
        <w:tc>
          <w:tcPr>
            <w:tcW w:w="7300" w:type="dxa"/>
            <w:gridSpan w:val="4"/>
            <w:vAlign w:val="center"/>
          </w:tcPr>
          <w:p w:rsidR="0099119B" w:rsidRDefault="0099119B" w:rsidP="00AE5D82">
            <w:pPr>
              <w:rPr>
                <w:rFonts w:ascii="Arial" w:hAnsi="Arial" w:cs="Arial"/>
              </w:rPr>
            </w:pPr>
            <w:r w:rsidRPr="00B57C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C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6281">
              <w:rPr>
                <w:rFonts w:ascii="Arial" w:hAnsi="Arial" w:cs="Arial"/>
                <w:sz w:val="22"/>
                <w:szCs w:val="22"/>
              </w:rPr>
            </w:r>
            <w:r w:rsidR="00ED6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7C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57C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Occupazione Suolo Pubblico in Bollo se dovuto, </w:t>
            </w:r>
            <w:r w:rsidRPr="00B57CC3">
              <w:rPr>
                <w:rFonts w:ascii="Arial" w:hAnsi="Arial" w:cs="Arial"/>
                <w:b/>
                <w:sz w:val="22"/>
                <w:szCs w:val="22"/>
              </w:rPr>
              <w:t>(allegato A)</w:t>
            </w:r>
          </w:p>
          <w:p w:rsidR="0099119B" w:rsidRPr="00B57CC3" w:rsidRDefault="0099119B" w:rsidP="00AE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altrimenti allegare la dichiarazione di Esenzione da imposta di bollo 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 w:rsidP="00AE5D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EA5E6A">
        <w:trPr>
          <w:trHeight w:val="252"/>
        </w:trPr>
        <w:tc>
          <w:tcPr>
            <w:tcW w:w="7300" w:type="dxa"/>
            <w:gridSpan w:val="4"/>
            <w:vAlign w:val="center"/>
          </w:tcPr>
          <w:p w:rsidR="0099119B" w:rsidRPr="00B57CC3" w:rsidRDefault="0099119B" w:rsidP="00AE5D82">
            <w:pPr>
              <w:rPr>
                <w:rFonts w:ascii="Arial" w:hAnsi="Arial" w:cs="Arial"/>
              </w:rPr>
            </w:pPr>
            <w:r w:rsidRPr="00B57C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C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6281">
              <w:rPr>
                <w:rFonts w:ascii="Arial" w:hAnsi="Arial" w:cs="Arial"/>
                <w:sz w:val="22"/>
                <w:szCs w:val="22"/>
              </w:rPr>
            </w:r>
            <w:r w:rsidR="00ED6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7C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57C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Ordinanza chiusura traffico Parziale/ Totale </w:t>
            </w:r>
            <w:r w:rsidRPr="00B57CC3">
              <w:rPr>
                <w:rFonts w:ascii="Arial" w:hAnsi="Arial" w:cs="Arial"/>
                <w:b/>
                <w:sz w:val="22"/>
                <w:szCs w:val="22"/>
              </w:rPr>
              <w:t>(Allegato B)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 w:rsidP="00AE5D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9119B" w:rsidRDefault="0099119B" w:rsidP="00F8254C">
      <w:pPr>
        <w:rPr>
          <w:rFonts w:ascii="Arial" w:hAnsi="Arial" w:cs="Arial"/>
          <w:b/>
          <w:bCs/>
        </w:rPr>
      </w:pPr>
    </w:p>
    <w:p w:rsidR="0099119B" w:rsidRDefault="0099119B" w:rsidP="00F825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Modalità di svolgimento:</w:t>
      </w:r>
    </w:p>
    <w:p w:rsidR="0099119B" w:rsidRDefault="0099119B" w:rsidP="00F8254C">
      <w:pPr>
        <w:rPr>
          <w:rFonts w:ascii="Arial" w:hAnsi="Arial" w:cs="Arial"/>
          <w:sz w:val="8"/>
          <w:szCs w:val="8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1559"/>
        <w:gridCol w:w="992"/>
        <w:gridCol w:w="709"/>
        <w:gridCol w:w="142"/>
        <w:gridCol w:w="992"/>
        <w:gridCol w:w="567"/>
        <w:gridCol w:w="992"/>
        <w:gridCol w:w="992"/>
        <w:gridCol w:w="851"/>
      </w:tblGrid>
      <w:tr w:rsidR="0099119B" w:rsidTr="00F8254C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Ritrovo in via/piazza/area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 giorno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partenza alle ore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arrivo alle ore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circa.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Eventuale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premiazione  alle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ore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Percorso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(elencare nel dettaglio le strade e le piazze in ordine di percorrenza)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c>
          <w:tcPr>
            <w:tcW w:w="105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119B" w:rsidTr="00F8254C">
        <w:tc>
          <w:tcPr>
            <w:tcW w:w="105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19B" w:rsidRDefault="0099119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119B" w:rsidRDefault="0099119B" w:rsidP="00F8254C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7229"/>
      </w:tblGrid>
      <w:tr w:rsidR="0099119B" w:rsidTr="00F8254C">
        <w:trPr>
          <w:trHeight w:val="23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 percorso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19B" w:rsidRDefault="0099119B" w:rsidP="00F8254C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interesserà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strade provinciali.</w:t>
            </w:r>
          </w:p>
        </w:tc>
      </w:tr>
      <w:tr w:rsidR="0099119B" w:rsidTr="00F8254C">
        <w:trPr>
          <w:trHeight w:val="110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9B" w:rsidRDefault="0099119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19B" w:rsidRDefault="0099119B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 interesserà</w:t>
            </w:r>
          </w:p>
        </w:tc>
        <w:tc>
          <w:tcPr>
            <w:tcW w:w="7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9B" w:rsidRDefault="0099119B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99119B" w:rsidRDefault="0099119B" w:rsidP="00F82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Pr="00EA5E6A">
        <w:rPr>
          <w:rFonts w:ascii="Arial" w:hAnsi="Arial" w:cs="Arial"/>
          <w:b/>
          <w:sz w:val="22"/>
          <w:szCs w:val="22"/>
        </w:rPr>
        <w:t>DICHIARA:</w:t>
      </w:r>
    </w:p>
    <w:p w:rsidR="0099119B" w:rsidRDefault="0099119B" w:rsidP="00F8254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827"/>
        <w:gridCol w:w="1134"/>
        <w:gridCol w:w="284"/>
        <w:gridCol w:w="992"/>
        <w:gridCol w:w="3384"/>
        <w:gridCol w:w="160"/>
        <w:gridCol w:w="141"/>
        <w:gridCol w:w="160"/>
      </w:tblGrid>
      <w:tr w:rsidR="0099119B" w:rsidTr="005473A0">
        <w:trPr>
          <w:trHeight w:val="42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a) che alla manifestazione aderiranno circa nr.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partecipanti.</w:t>
            </w:r>
          </w:p>
        </w:tc>
      </w:tr>
      <w:tr w:rsidR="0099119B" w:rsidTr="005473A0">
        <w:trPr>
          <w:trHeight w:val="406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ind w:right="-29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che ai fini dell’organizzazione dell’assistenza sanitaria, è stata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invìata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 Servizio Emergenza </w:t>
            </w:r>
          </w:p>
          <w:p w:rsidR="0099119B" w:rsidRPr="005473A0" w:rsidRDefault="0099119B">
            <w:pPr>
              <w:ind w:right="-29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Territoriale 118 </w:t>
            </w:r>
            <w:r w:rsidRPr="005473A0">
              <w:rPr>
                <w:rFonts w:ascii="Arial" w:hAnsi="Arial" w:cs="Arial"/>
                <w:b/>
                <w:sz w:val="20"/>
                <w:szCs w:val="20"/>
              </w:rPr>
              <w:t>https://www.118er.it/eventiprogrammati</w:t>
            </w:r>
            <w:r>
              <w:rPr>
                <w:rFonts w:ascii="Arial" w:hAnsi="Arial" w:cs="Arial"/>
                <w:sz w:val="22"/>
                <w:szCs w:val="22"/>
              </w:rPr>
              <w:t>, la Comunicazione ai sensi della D.G.R. n. 609/</w:t>
            </w:r>
            <w:r w:rsidRPr="005473A0"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 w:rsidRPr="005473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</w:p>
        </w:tc>
      </w:tr>
      <w:tr w:rsidR="0099119B" w:rsidTr="005473A0">
        <w:trPr>
          <w:trHeight w:val="110"/>
        </w:trPr>
        <w:tc>
          <w:tcPr>
            <w:tcW w:w="9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19B" w:rsidRDefault="00991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</w:p>
        </w:tc>
      </w:tr>
      <w:tr w:rsidR="0099119B" w:rsidTr="005473A0">
        <w:trPr>
          <w:trHeight w:val="40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</w:tc>
        <w:tc>
          <w:tcPr>
            <w:tcW w:w="106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che non è prevista la chiusura totale al traffico di nessuna delle strade del percorso</w:t>
            </w:r>
          </w:p>
        </w:tc>
      </w:tr>
      <w:tr w:rsidR="0099119B" w:rsidTr="005473A0">
        <w:trPr>
          <w:trHeight w:val="40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che è prevista la chiusura totale al traffico delle seguenti strade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119B" w:rsidTr="005473A0">
        <w:trPr>
          <w:trHeight w:val="530"/>
        </w:trPr>
        <w:tc>
          <w:tcPr>
            <w:tcW w:w="6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D6281">
              <w:rPr>
                <w:sz w:val="22"/>
                <w:szCs w:val="22"/>
              </w:rPr>
            </w:r>
            <w:r w:rsidR="00ED62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che è prevista la chiusura totale/parziale al traffico delle seguenti strade a partire dalle ore           alle ore </w:t>
            </w:r>
          </w:p>
        </w:tc>
        <w:tc>
          <w:tcPr>
            <w:tcW w:w="48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(Allegato B)</w:t>
            </w:r>
          </w:p>
        </w:tc>
      </w:tr>
    </w:tbl>
    <w:p w:rsidR="0099119B" w:rsidRDefault="0099119B" w:rsidP="00F8254C">
      <w:pPr>
        <w:jc w:val="both"/>
        <w:rPr>
          <w:rFonts w:ascii="Arial" w:hAnsi="Arial" w:cs="Arial"/>
          <w:sz w:val="22"/>
          <w:szCs w:val="22"/>
        </w:rPr>
      </w:pPr>
    </w:p>
    <w:p w:rsidR="0099119B" w:rsidRDefault="0099119B" w:rsidP="00F825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si rende garante della piena osservanza di tutte le prescrizioni e condizioni che verranno impartite dalle competenti Autorità in materia di sicurezza, incolumità e sanità pubblica.</w:t>
      </w:r>
    </w:p>
    <w:p w:rsidR="0099119B" w:rsidRDefault="0099119B" w:rsidP="00F8254C">
      <w:pPr>
        <w:jc w:val="both"/>
        <w:rPr>
          <w:b/>
          <w:bCs/>
        </w:rPr>
      </w:pPr>
      <w:r>
        <w:rPr>
          <w:b/>
          <w:bCs/>
        </w:rPr>
        <w:t>ALLEGATI:</w:t>
      </w:r>
    </w:p>
    <w:p w:rsidR="0099119B" w:rsidRDefault="0099119B" w:rsidP="00F8254C">
      <w:pPr>
        <w:jc w:val="both"/>
        <w:rPr>
          <w:sz w:val="10"/>
          <w:szCs w:val="10"/>
        </w:rPr>
      </w:pPr>
    </w:p>
    <w:p w:rsidR="0099119B" w:rsidRPr="006F00F9" w:rsidRDefault="0099119B" w:rsidP="00F8254C">
      <w:pPr>
        <w:widowControl/>
        <w:numPr>
          <w:ilvl w:val="0"/>
          <w:numId w:val="5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6F00F9">
        <w:rPr>
          <w:rFonts w:ascii="Arial" w:hAnsi="Arial" w:cs="Arial"/>
          <w:sz w:val="22"/>
          <w:szCs w:val="22"/>
        </w:rPr>
        <w:t>certificato del medico abilitato all’esercizio della professione in originale e sottoscritto dal medesimo;</w:t>
      </w:r>
    </w:p>
    <w:p w:rsidR="0099119B" w:rsidRPr="006F00F9" w:rsidRDefault="0099119B" w:rsidP="006F00F9">
      <w:pPr>
        <w:widowControl/>
        <w:numPr>
          <w:ilvl w:val="0"/>
          <w:numId w:val="5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6F00F9">
        <w:rPr>
          <w:rFonts w:ascii="Arial" w:hAnsi="Arial" w:cs="Arial"/>
          <w:sz w:val="22"/>
          <w:szCs w:val="22"/>
        </w:rPr>
        <w:t>nel caso di presenza di autolettiga, allegare dichiarazione in carta libera da parte dell’Ente o Istituzione che garantirà il servizio di soccorso</w:t>
      </w:r>
    </w:p>
    <w:p w:rsidR="0099119B" w:rsidRPr="006F00F9" w:rsidRDefault="0099119B" w:rsidP="006F00F9">
      <w:pPr>
        <w:widowControl/>
        <w:numPr>
          <w:ilvl w:val="0"/>
          <w:numId w:val="5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6F00F9">
        <w:rPr>
          <w:rFonts w:ascii="Arial" w:hAnsi="Arial" w:cs="Arial"/>
          <w:sz w:val="22"/>
          <w:szCs w:val="22"/>
        </w:rPr>
        <w:t>Ricevuta della “Comunicazione ai sensi della D.G.R. n. 609/</w:t>
      </w:r>
      <w:r w:rsidRPr="006F00F9">
        <w:rPr>
          <w:rFonts w:ascii="Arial" w:hAnsi="Arial" w:cs="Arial"/>
          <w:b/>
          <w:sz w:val="22"/>
          <w:szCs w:val="22"/>
        </w:rPr>
        <w:t xml:space="preserve">2015 - </w:t>
      </w:r>
      <w:r w:rsidRPr="006F00F9">
        <w:rPr>
          <w:rFonts w:ascii="Arial" w:hAnsi="Arial" w:cs="Arial"/>
          <w:sz w:val="22"/>
          <w:szCs w:val="22"/>
        </w:rPr>
        <w:t xml:space="preserve">Servizio Emergenza Territoriale 118 </w:t>
      </w:r>
      <w:proofErr w:type="spellStart"/>
      <w:r w:rsidRPr="006F00F9">
        <w:rPr>
          <w:rFonts w:ascii="Arial" w:hAnsi="Arial" w:cs="Arial"/>
          <w:b/>
          <w:sz w:val="22"/>
          <w:szCs w:val="22"/>
        </w:rPr>
        <w:t>ttps</w:t>
      </w:r>
      <w:proofErr w:type="spellEnd"/>
      <w:r w:rsidRPr="006F00F9">
        <w:rPr>
          <w:rFonts w:ascii="Arial" w:hAnsi="Arial" w:cs="Arial"/>
          <w:b/>
          <w:sz w:val="22"/>
          <w:szCs w:val="22"/>
        </w:rPr>
        <w:t>://www.118er.it/</w:t>
      </w:r>
      <w:proofErr w:type="spellStart"/>
      <w:r w:rsidRPr="006F00F9">
        <w:rPr>
          <w:rFonts w:ascii="Arial" w:hAnsi="Arial" w:cs="Arial"/>
          <w:b/>
          <w:sz w:val="22"/>
          <w:szCs w:val="22"/>
        </w:rPr>
        <w:t>eventiprogrammati</w:t>
      </w:r>
      <w:proofErr w:type="spellEnd"/>
      <w:r w:rsidRPr="006F00F9">
        <w:rPr>
          <w:rFonts w:ascii="Arial" w:hAnsi="Arial" w:cs="Arial"/>
          <w:b/>
          <w:sz w:val="22"/>
          <w:szCs w:val="22"/>
        </w:rPr>
        <w:t>;</w:t>
      </w:r>
    </w:p>
    <w:p w:rsidR="0099119B" w:rsidRDefault="0099119B" w:rsidP="006F00F9">
      <w:pPr>
        <w:widowControl/>
        <w:numPr>
          <w:ilvl w:val="0"/>
          <w:numId w:val="5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6F00F9">
        <w:rPr>
          <w:rFonts w:ascii="Arial" w:hAnsi="Arial" w:cs="Arial"/>
          <w:sz w:val="22"/>
          <w:szCs w:val="22"/>
        </w:rPr>
        <w:t>planimetria del percorso</w:t>
      </w:r>
    </w:p>
    <w:p w:rsidR="0099119B" w:rsidRDefault="0099119B" w:rsidP="006F00F9">
      <w:pPr>
        <w:widowControl/>
        <w:numPr>
          <w:ilvl w:val="0"/>
          <w:numId w:val="5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relazione tecnica a firma di un tecnico abilitato</w:t>
      </w:r>
    </w:p>
    <w:p w:rsidR="0099119B" w:rsidRPr="006F00F9" w:rsidRDefault="0099119B" w:rsidP="006F00F9">
      <w:pPr>
        <w:widowControl/>
        <w:numPr>
          <w:ilvl w:val="0"/>
          <w:numId w:val="5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Bollo per il rilascio del Provvedimento Finale, ovvero Dichiarazione di esenzione dall’applicazione dell’imposta di Bollo in quanto: Onlus; Ente di Promozione Sportiva riconosciuta dal CONI; </w:t>
      </w:r>
      <w:proofErr w:type="gramStart"/>
      <w:r>
        <w:rPr>
          <w:rFonts w:ascii="Arial" w:hAnsi="Arial" w:cs="Arial"/>
          <w:sz w:val="22"/>
          <w:szCs w:val="22"/>
        </w:rPr>
        <w:t>Altro..</w:t>
      </w:r>
      <w:proofErr w:type="gramEnd"/>
    </w:p>
    <w:p w:rsidR="0099119B" w:rsidRDefault="0099119B" w:rsidP="00F8254C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992"/>
        <w:gridCol w:w="2410"/>
        <w:gridCol w:w="4536"/>
      </w:tblGrid>
      <w:tr w:rsidR="0099119B" w:rsidTr="00F8254C">
        <w:trPr>
          <w:trHeight w:val="45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9B" w:rsidRDefault="0099119B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richiedente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119B" w:rsidRDefault="0099119B">
            <w:pPr>
              <w:jc w:val="both"/>
              <w:rPr>
                <w:b/>
                <w:bCs/>
              </w:rPr>
            </w:pPr>
          </w:p>
        </w:tc>
      </w:tr>
    </w:tbl>
    <w:p w:rsidR="0099119B" w:rsidRDefault="0099119B" w:rsidP="00277F49">
      <w:pPr>
        <w:pStyle w:val="Titolo5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PRESCRIZIONI DI CARATTERE GENERALE</w:t>
      </w:r>
    </w:p>
    <w:p w:rsidR="0099119B" w:rsidRDefault="0099119B" w:rsidP="00F825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 dovrà osservare a far osservare le prescrizioni che di seguito si riportano:</w:t>
      </w:r>
    </w:p>
    <w:p w:rsidR="0099119B" w:rsidRDefault="0099119B" w:rsidP="00F8254C">
      <w:pPr>
        <w:jc w:val="both"/>
        <w:rPr>
          <w:rFonts w:ascii="Arial" w:hAnsi="Arial" w:cs="Arial"/>
          <w:sz w:val="22"/>
          <w:szCs w:val="22"/>
        </w:rPr>
      </w:pPr>
    </w:p>
    <w:p w:rsidR="0099119B" w:rsidRDefault="0099119B" w:rsidP="00F8254C">
      <w:pPr>
        <w:widowControl/>
        <w:numPr>
          <w:ilvl w:val="0"/>
          <w:numId w:val="6"/>
        </w:numPr>
        <w:tabs>
          <w:tab w:val="num" w:pos="426"/>
        </w:tabs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devono essere poste in atto tutte le misure e gli accorgimenti ritenuti necessari ai fini dell’incolumità e sicurezza sia dei partecipanti che degli spettatori (segnalazioni, delimitazioni, transenne, </w:t>
      </w:r>
      <w:proofErr w:type="spellStart"/>
      <w:r>
        <w:rPr>
          <w:rFonts w:ascii="Arial" w:hAnsi="Arial" w:cs="Arial"/>
          <w:sz w:val="22"/>
          <w:szCs w:val="22"/>
        </w:rPr>
        <w:t>ecc</w:t>
      </w:r>
      <w:proofErr w:type="spellEnd"/>
      <w:r>
        <w:rPr>
          <w:rFonts w:ascii="Arial" w:hAnsi="Arial" w:cs="Arial"/>
          <w:sz w:val="22"/>
          <w:szCs w:val="22"/>
        </w:rPr>
        <w:t>…);</w:t>
      </w:r>
    </w:p>
    <w:p w:rsidR="0099119B" w:rsidRPr="00027CBC" w:rsidRDefault="0099119B" w:rsidP="00027CBC">
      <w:pPr>
        <w:widowControl/>
        <w:numPr>
          <w:ilvl w:val="0"/>
          <w:numId w:val="6"/>
        </w:numPr>
        <w:tabs>
          <w:tab w:val="num" w:pos="426"/>
        </w:tabs>
        <w:adjustRightInd/>
        <w:ind w:left="426" w:hanging="426"/>
        <w:jc w:val="both"/>
      </w:pPr>
      <w:r>
        <w:rPr>
          <w:rFonts w:ascii="Arial" w:hAnsi="Arial" w:cs="Arial"/>
        </w:rPr>
        <w:t>il percorso dovrà essere ispezionato 24 ore prima dell’inizio al fine di constatarne l’integrità e l’idoneità al transito;</w:t>
      </w:r>
    </w:p>
    <w:p w:rsidR="0099119B" w:rsidRPr="00027CBC" w:rsidRDefault="0099119B" w:rsidP="00027CBC">
      <w:pPr>
        <w:widowControl/>
        <w:numPr>
          <w:ilvl w:val="0"/>
          <w:numId w:val="6"/>
        </w:numPr>
        <w:tabs>
          <w:tab w:val="num" w:pos="426"/>
        </w:tabs>
        <w:adjustRightInd/>
        <w:ind w:left="426" w:hanging="426"/>
        <w:jc w:val="both"/>
        <w:rPr>
          <w:rFonts w:ascii="Arial" w:hAnsi="Arial" w:cs="Arial"/>
        </w:rPr>
      </w:pPr>
      <w:r w:rsidRPr="00027CBC">
        <w:rPr>
          <w:rFonts w:ascii="Arial" w:hAnsi="Arial" w:cs="Arial"/>
        </w:rPr>
        <w:t xml:space="preserve">Ricevuta della “Comunicazione ai sensi della D.G.R. n. 609/2015 - Servizio Emergenza Territoriale 118 </w:t>
      </w:r>
      <w:proofErr w:type="spellStart"/>
      <w:r w:rsidRPr="00027CBC">
        <w:rPr>
          <w:rFonts w:ascii="Arial" w:hAnsi="Arial" w:cs="Arial"/>
        </w:rPr>
        <w:t>ttps</w:t>
      </w:r>
      <w:proofErr w:type="spellEnd"/>
      <w:r w:rsidRPr="00027CBC">
        <w:rPr>
          <w:rFonts w:ascii="Arial" w:hAnsi="Arial" w:cs="Arial"/>
        </w:rPr>
        <w:t>://www.118er.it/</w:t>
      </w:r>
      <w:proofErr w:type="spellStart"/>
      <w:r w:rsidRPr="00027CBC">
        <w:rPr>
          <w:rFonts w:ascii="Arial" w:hAnsi="Arial" w:cs="Arial"/>
        </w:rPr>
        <w:t>eventiprogrammati</w:t>
      </w:r>
      <w:proofErr w:type="spellEnd"/>
      <w:r w:rsidRPr="00027CBC">
        <w:rPr>
          <w:rFonts w:ascii="Arial" w:hAnsi="Arial" w:cs="Arial"/>
        </w:rPr>
        <w:t>;</w:t>
      </w:r>
    </w:p>
    <w:p w:rsidR="0099119B" w:rsidRDefault="0099119B" w:rsidP="00F8254C">
      <w:pPr>
        <w:widowControl/>
        <w:numPr>
          <w:ilvl w:val="0"/>
          <w:numId w:val="6"/>
        </w:numPr>
        <w:tabs>
          <w:tab w:val="num" w:pos="426"/>
        </w:tabs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 percorso devono essere osservate le norme del Codice della Strada e del relativo Regolamento di attuazione;</w:t>
      </w:r>
    </w:p>
    <w:p w:rsidR="0099119B" w:rsidRDefault="0099119B" w:rsidP="00F8254C">
      <w:pPr>
        <w:widowControl/>
        <w:numPr>
          <w:ilvl w:val="0"/>
          <w:numId w:val="6"/>
        </w:numPr>
        <w:tabs>
          <w:tab w:val="num" w:pos="426"/>
        </w:tabs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della manifestazione dovrà essere rimosso ogni materiale di propaganda e/o indicazione, ovunque collocato.</w:t>
      </w:r>
    </w:p>
    <w:p w:rsidR="0099119B" w:rsidRDefault="0099119B" w:rsidP="00277F49"/>
    <w:p w:rsidR="0099119B" w:rsidRDefault="0099119B" w:rsidP="00277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per accettazione alle norme di cui sopra</w:t>
      </w:r>
    </w:p>
    <w:p w:rsidR="0099119B" w:rsidRDefault="0099119B" w:rsidP="00277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sectPr w:rsidR="0099119B" w:rsidSect="00146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134" w:left="1134" w:header="0" w:footer="240" w:gutter="0"/>
      <w:cols w:space="170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9B" w:rsidRDefault="0099119B">
      <w:r>
        <w:separator/>
      </w:r>
    </w:p>
  </w:endnote>
  <w:endnote w:type="continuationSeparator" w:id="0">
    <w:p w:rsidR="0099119B" w:rsidRDefault="009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9B" w:rsidRDefault="009911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9B" w:rsidRDefault="0099119B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268"/>
      <w:gridCol w:w="7654"/>
    </w:tblGrid>
    <w:tr w:rsidR="0099119B">
      <w:trPr>
        <w:trHeight w:val="995"/>
      </w:trPr>
      <w:tc>
        <w:tcPr>
          <w:tcW w:w="2268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99119B" w:rsidRDefault="0099119B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 xml:space="preserve">SUAP 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Sportello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Unico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Attività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Produttive</w:t>
          </w:r>
        </w:p>
      </w:tc>
      <w:tc>
        <w:tcPr>
          <w:tcW w:w="765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99119B" w:rsidRDefault="0099119B">
          <w:pPr>
            <w:shd w:val="clear" w:color="auto" w:fill="FFFFFF"/>
            <w:spacing w:after="40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Carpi</w:t>
          </w:r>
          <w:r>
            <w:rPr>
              <w:rFonts w:ascii="Verdana" w:hAnsi="Verdana" w:cs="Verdana"/>
              <w:b/>
              <w:bCs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 xml:space="preserve">Via S. </w:t>
          </w:r>
          <w:proofErr w:type="spellStart"/>
          <w:r>
            <w:rPr>
              <w:rFonts w:ascii="Verdana" w:hAnsi="Verdana" w:cs="Verdana"/>
              <w:sz w:val="14"/>
              <w:szCs w:val="14"/>
            </w:rPr>
            <w:t>Manicardi</w:t>
          </w:r>
          <w:proofErr w:type="spellEnd"/>
          <w:r>
            <w:rPr>
              <w:rFonts w:ascii="Verdana" w:hAnsi="Verdana" w:cs="Verdana"/>
              <w:sz w:val="14"/>
              <w:szCs w:val="14"/>
            </w:rPr>
            <w:t xml:space="preserve"> n. 41 - 41012 - Tel. </w:t>
          </w:r>
          <w:smartTag w:uri="urn:schemas-microsoft-com:office:smarttags" w:element="phone">
            <w:smartTagPr>
              <w:attr w:name="ls" w:val="trans"/>
            </w:smartTagPr>
            <w:r>
              <w:rPr>
                <w:rFonts w:ascii="Verdana" w:hAnsi="Verdana" w:cs="Verdana"/>
                <w:sz w:val="14"/>
                <w:szCs w:val="14"/>
              </w:rPr>
              <w:t>059/649523</w:t>
            </w:r>
          </w:smartTag>
          <w:r>
            <w:rPr>
              <w:rFonts w:ascii="Verdana" w:hAnsi="Verdana" w:cs="Verdana"/>
              <w:sz w:val="14"/>
              <w:szCs w:val="14"/>
            </w:rPr>
            <w:t xml:space="preserve">     </w:t>
          </w:r>
          <w:hyperlink r:id="rId1" w:history="1">
            <w:r>
              <w:rPr>
                <w:rFonts w:ascii="Verdana" w:hAnsi="Verdana" w:cs="Verdana"/>
                <w:color w:val="0563C1"/>
                <w:sz w:val="14"/>
                <w:szCs w:val="14"/>
              </w:rPr>
              <w:t>suap@pec.terredargine.it</w:t>
            </w:r>
          </w:hyperlink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auto"/>
            </w:rPr>
          </w:pPr>
        </w:p>
        <w:p w:rsidR="0099119B" w:rsidRDefault="0099119B">
          <w:pPr>
            <w:shd w:val="clear" w:color="auto" w:fill="FFFFFF"/>
            <w:spacing w:after="40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Campogalliano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Piazza Vittorio Emanuele II° n. 1 - 41011</w:t>
          </w:r>
        </w:p>
        <w:p w:rsidR="0099119B" w:rsidRDefault="0099119B">
          <w:pPr>
            <w:shd w:val="clear" w:color="auto" w:fill="FFFFFF"/>
            <w:spacing w:after="40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Novi di Modena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Viale Vittorio Veneto n. 16 - 41016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Soliera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Piazza della Repubblica n. 1 - 41019</w:t>
          </w:r>
        </w:p>
      </w:tc>
    </w:tr>
  </w:tbl>
  <w:p w:rsidR="0099119B" w:rsidRDefault="0099119B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9B" w:rsidRDefault="0099119B">
    <w:pPr>
      <w:shd w:val="clear" w:color="auto" w:fill="FFFFFF"/>
      <w:spacing w:after="40"/>
      <w:rPr>
        <w:rFonts w:ascii="Verdana" w:hAnsi="Verdana" w:cs="Verdana"/>
        <w:color w:val="auto"/>
        <w:sz w:val="12"/>
        <w:szCs w:val="12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268"/>
      <w:gridCol w:w="7654"/>
    </w:tblGrid>
    <w:tr w:rsidR="0099119B">
      <w:trPr>
        <w:trHeight w:val="988"/>
      </w:trPr>
      <w:tc>
        <w:tcPr>
          <w:tcW w:w="2268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99119B" w:rsidRDefault="0099119B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 xml:space="preserve">SUAP 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Sportello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Unico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Attività</w:t>
          </w:r>
        </w:p>
        <w:p w:rsidR="0099119B" w:rsidRDefault="0099119B">
          <w:pPr>
            <w:shd w:val="clear" w:color="auto" w:fill="FFFFFF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Produttive</w:t>
          </w:r>
        </w:p>
      </w:tc>
      <w:tc>
        <w:tcPr>
          <w:tcW w:w="765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99119B" w:rsidRDefault="0099119B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Carpi</w:t>
          </w:r>
          <w:r>
            <w:rPr>
              <w:rFonts w:ascii="Verdana" w:hAnsi="Verdana" w:cs="Verdana"/>
              <w:b/>
              <w:bCs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 xml:space="preserve">Via S. </w:t>
          </w:r>
          <w:proofErr w:type="spellStart"/>
          <w:r>
            <w:rPr>
              <w:rFonts w:ascii="Verdana" w:hAnsi="Verdana" w:cs="Verdana"/>
              <w:sz w:val="14"/>
              <w:szCs w:val="14"/>
            </w:rPr>
            <w:t>Manicardi</w:t>
          </w:r>
          <w:proofErr w:type="spellEnd"/>
          <w:r>
            <w:rPr>
              <w:rFonts w:ascii="Verdana" w:hAnsi="Verdana" w:cs="Verdana"/>
              <w:sz w:val="14"/>
              <w:szCs w:val="14"/>
            </w:rPr>
            <w:t xml:space="preserve"> n. 41 - 41012 - Tel. </w:t>
          </w:r>
          <w:smartTag w:uri="urn:schemas-microsoft-com:office:smarttags" w:element="phone">
            <w:smartTagPr>
              <w:attr w:name="ls" w:val="trans"/>
            </w:smartTagPr>
            <w:r>
              <w:rPr>
                <w:rFonts w:ascii="Verdana" w:hAnsi="Verdana" w:cs="Verdana"/>
                <w:sz w:val="14"/>
                <w:szCs w:val="14"/>
              </w:rPr>
              <w:t>059/649523</w:t>
            </w:r>
          </w:smartTag>
          <w:r>
            <w:rPr>
              <w:rFonts w:ascii="Verdana" w:hAnsi="Verdana" w:cs="Verdana"/>
              <w:sz w:val="14"/>
              <w:szCs w:val="14"/>
            </w:rPr>
            <w:t xml:space="preserve">     </w:t>
          </w:r>
          <w:hyperlink r:id="rId1" w:history="1">
            <w:r>
              <w:rPr>
                <w:rFonts w:ascii="Verdana" w:hAnsi="Verdana" w:cs="Verdana"/>
                <w:color w:val="0563C1"/>
                <w:sz w:val="14"/>
                <w:szCs w:val="14"/>
              </w:rPr>
              <w:t>suap@pec.terredargine.it</w:t>
            </w:r>
          </w:hyperlink>
        </w:p>
        <w:p w:rsidR="0099119B" w:rsidRDefault="0099119B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</w:p>
        <w:p w:rsidR="0099119B" w:rsidRDefault="0099119B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Campogalliano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Piazza Vittorio Emanuele II° n. 1 - 41011</w:t>
          </w:r>
        </w:p>
        <w:p w:rsidR="0099119B" w:rsidRDefault="0099119B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Novi di Modena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Viale Vittorio Veneto n. 16 - 41016</w:t>
          </w:r>
        </w:p>
        <w:p w:rsidR="0099119B" w:rsidRDefault="0099119B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Soliera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Piazza della Repubblica n. 1 - 41019</w:t>
          </w:r>
        </w:p>
      </w:tc>
    </w:tr>
  </w:tbl>
  <w:p w:rsidR="0099119B" w:rsidRDefault="0099119B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9B" w:rsidRDefault="0099119B">
      <w:r>
        <w:separator/>
      </w:r>
    </w:p>
  </w:footnote>
  <w:footnote w:type="continuationSeparator" w:id="0">
    <w:p w:rsidR="0099119B" w:rsidRDefault="0099119B">
      <w:r>
        <w:continuationSeparator/>
      </w:r>
    </w:p>
  </w:footnote>
  <w:footnote w:id="1">
    <w:p w:rsidR="0099119B" w:rsidRDefault="0099119B" w:rsidP="00F8254C">
      <w:pPr>
        <w:ind w:left="142" w:hanging="142"/>
        <w:jc w:val="both"/>
      </w:pPr>
      <w:r>
        <w:rPr>
          <w:rFonts w:ascii="MS Serif" w:hAnsi="MS Serif" w:cs="MS Serif"/>
          <w:i/>
          <w:iCs/>
          <w:shadow/>
        </w:rPr>
        <w:footnoteRef/>
      </w:r>
      <w:r>
        <w:rPr>
          <w:rFonts w:ascii="MS Serif" w:hAnsi="MS Serif" w:cs="MS Serif"/>
          <w:i/>
          <w:iCs/>
          <w:shadow/>
        </w:rPr>
        <w:t xml:space="preserve"> Indicare la qualifica: socio / responsabile / organizzatore, </w:t>
      </w:r>
      <w:proofErr w:type="spellStart"/>
      <w:r>
        <w:rPr>
          <w:rFonts w:ascii="MS Serif" w:hAnsi="MS Serif" w:cs="MS Serif"/>
          <w:i/>
          <w:iCs/>
          <w:shadow/>
        </w:rPr>
        <w:t>etc</w:t>
      </w:r>
      <w:proofErr w:type="spellEnd"/>
      <w:r>
        <w:rPr>
          <w:rFonts w:ascii="MS Serif" w:hAnsi="MS Serif" w:cs="MS Serif"/>
          <w:i/>
          <w:iCs/>
          <w:shadow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9B" w:rsidRDefault="009911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9B" w:rsidRDefault="0099119B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9B" w:rsidRDefault="0099119B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  <w:p w:rsidR="0099119B" w:rsidRDefault="0099119B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  <w:p w:rsidR="0099119B" w:rsidRDefault="0099119B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  <w:p w:rsidR="0099119B" w:rsidRDefault="007B65CA">
    <w:pPr>
      <w:shd w:val="clear" w:color="auto" w:fill="FFFFFF"/>
      <w:rPr>
        <w:rFonts w:ascii="Verdana" w:hAnsi="Verdana" w:cs="Verdana"/>
        <w:sz w:val="12"/>
        <w:szCs w:val="12"/>
      </w:rPr>
    </w:pPr>
    <w:r>
      <w:rPr>
        <w:rFonts w:ascii="Verdana" w:hAnsi="Verdana" w:cs="Verdana"/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58.25pt;height:55.25pt;visibility:visible">
          <v:imagedata r:id="rId1" o:title=""/>
        </v:shape>
      </w:pict>
    </w:r>
  </w:p>
  <w:p w:rsidR="0099119B" w:rsidRDefault="0099119B">
    <w:pPr>
      <w:pBdr>
        <w:bottom w:val="single" w:sz="8" w:space="0" w:color="4F81BD"/>
      </w:pBdr>
      <w:shd w:val="clear" w:color="auto" w:fill="FFFFFF"/>
      <w:spacing w:after="28"/>
      <w:ind w:left="142" w:right="-283" w:hanging="142"/>
      <w:contextualSpacing/>
      <w:jc w:val="right"/>
      <w:rPr>
        <w:rFonts w:ascii="Verdana" w:hAnsi="Verdana" w:cs="Verdana"/>
        <w:color w:val="6699CC"/>
      </w:rPr>
    </w:pPr>
    <w:r>
      <w:rPr>
        <w:rFonts w:ascii="Verdana" w:hAnsi="Verdana" w:cs="Verdana"/>
        <w:b/>
        <w:bCs/>
        <w:color w:val="6699CC"/>
        <w:sz w:val="16"/>
        <w:szCs w:val="16"/>
      </w:rPr>
      <w:t>SUAP - Sportello Unico Attività Produttive</w:t>
    </w:r>
  </w:p>
  <w:p w:rsidR="0099119B" w:rsidRDefault="0099119B">
    <w:pPr>
      <w:shd w:val="clear" w:color="auto" w:fill="FFFFFF"/>
      <w:spacing w:before="11"/>
      <w:ind w:right="-283"/>
      <w:contextualSpacing/>
      <w:jc w:val="right"/>
      <w:rPr>
        <w:rFonts w:ascii="Verdana" w:hAnsi="Verdana" w:cs="Verdana"/>
      </w:rPr>
    </w:pPr>
    <w:r>
      <w:rPr>
        <w:rFonts w:ascii="Verdana" w:hAnsi="Verdana" w:cs="Verdana"/>
        <w:sz w:val="16"/>
        <w:szCs w:val="16"/>
      </w:rPr>
      <w:t>Campogalliano – Carpi – Novi di Modena – Soliera</w:t>
    </w:r>
  </w:p>
  <w:p w:rsidR="0099119B" w:rsidRDefault="0099119B">
    <w:pPr>
      <w:shd w:val="clear" w:color="auto" w:fill="FFFFFF"/>
      <w:spacing w:before="11"/>
      <w:ind w:right="-283"/>
      <w:contextualSpacing/>
      <w:jc w:val="right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ind w:left="709" w:hanging="357"/>
      </w:pPr>
      <w:rPr>
        <w:rFonts w:ascii="Symbol" w:hAnsi="Symbol"/>
        <w:sz w:val="20"/>
      </w:rPr>
    </w:lvl>
    <w:lvl w:ilvl="1" w:tplc="FFFFFFFF">
      <w:start w:val="1"/>
      <w:numFmt w:val="bullet"/>
      <w:lvlText w:val="o"/>
      <w:lvlJc w:val="left"/>
      <w:pPr>
        <w:ind w:left="1429" w:hanging="357"/>
      </w:pPr>
      <w:rPr>
        <w:rFonts w:ascii="Courier New" w:hAnsi="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57"/>
      </w:pPr>
      <w:rPr>
        <w:rFonts w:ascii="Wingdings" w:hAnsi="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57"/>
      </w:pPr>
      <w:rPr>
        <w:rFonts w:ascii="Symbol" w:hAnsi="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57"/>
      </w:pPr>
      <w:rPr>
        <w:rFonts w:ascii="Courier New" w:hAnsi="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57"/>
      </w:pPr>
      <w:rPr>
        <w:rFonts w:ascii="Wingdings" w:hAnsi="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57"/>
      </w:pPr>
      <w:rPr>
        <w:rFonts w:ascii="Symbol" w:hAnsi="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57"/>
      </w:pPr>
      <w:rPr>
        <w:rFonts w:ascii="Courier New" w:hAnsi="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57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FE27C3"/>
    <w:multiLevelType w:val="hybridMultilevel"/>
    <w:tmpl w:val="E7D2109C"/>
    <w:lvl w:ilvl="0" w:tplc="6AC0E312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968B6"/>
    <w:multiLevelType w:val="hybridMultilevel"/>
    <w:tmpl w:val="00000000"/>
    <w:lvl w:ilvl="0" w:tplc="FFFFFFFF">
      <w:start w:val="1"/>
      <w:numFmt w:val="bullet"/>
      <w:lvlText w:val="·"/>
      <w:lvlJc w:val="left"/>
      <w:pPr>
        <w:ind w:left="709" w:hanging="357"/>
      </w:pPr>
      <w:rPr>
        <w:rFonts w:ascii="Symbol" w:hAnsi="Symbol"/>
        <w:sz w:val="20"/>
      </w:rPr>
    </w:lvl>
    <w:lvl w:ilvl="1" w:tplc="FFFFFFFF">
      <w:start w:val="1"/>
      <w:numFmt w:val="bullet"/>
      <w:lvlText w:val="o"/>
      <w:lvlJc w:val="left"/>
      <w:pPr>
        <w:ind w:left="1429" w:hanging="357"/>
      </w:pPr>
      <w:rPr>
        <w:rFonts w:ascii="Courier New" w:hAnsi="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57"/>
      </w:pPr>
      <w:rPr>
        <w:rFonts w:ascii="Wingdings" w:hAnsi="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57"/>
      </w:pPr>
      <w:rPr>
        <w:rFonts w:ascii="Symbol" w:hAnsi="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57"/>
      </w:pPr>
      <w:rPr>
        <w:rFonts w:ascii="Courier New" w:hAnsi="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57"/>
      </w:pPr>
      <w:rPr>
        <w:rFonts w:ascii="Wingdings" w:hAnsi="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57"/>
      </w:pPr>
      <w:rPr>
        <w:rFonts w:ascii="Symbol" w:hAnsi="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57"/>
      </w:pPr>
      <w:rPr>
        <w:rFonts w:ascii="Courier New" w:hAnsi="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57"/>
      </w:pPr>
      <w:rPr>
        <w:rFonts w:ascii="Wingdings" w:hAnsi="Wingdings"/>
        <w:sz w:val="20"/>
      </w:rPr>
    </w:lvl>
  </w:abstractNum>
  <w:abstractNum w:abstractNumId="4" w15:restartNumberingAfterBreak="0">
    <w:nsid w:val="0FE57B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3E6B2B"/>
    <w:multiLevelType w:val="singleLevel"/>
    <w:tmpl w:val="F10AB3D2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6" w15:restartNumberingAfterBreak="0">
    <w:nsid w:val="39C15B27"/>
    <w:multiLevelType w:val="hybridMultilevel"/>
    <w:tmpl w:val="4732D8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6105"/>
    <w:rsid w:val="00027CBC"/>
    <w:rsid w:val="00032DD5"/>
    <w:rsid w:val="0005261C"/>
    <w:rsid w:val="0005440B"/>
    <w:rsid w:val="00054E73"/>
    <w:rsid w:val="00096657"/>
    <w:rsid w:val="000D432D"/>
    <w:rsid w:val="00111AF1"/>
    <w:rsid w:val="00123926"/>
    <w:rsid w:val="00124E62"/>
    <w:rsid w:val="00124E79"/>
    <w:rsid w:val="00126C46"/>
    <w:rsid w:val="00141B15"/>
    <w:rsid w:val="0014668B"/>
    <w:rsid w:val="00184AD7"/>
    <w:rsid w:val="001C7A7E"/>
    <w:rsid w:val="00270270"/>
    <w:rsid w:val="00277F49"/>
    <w:rsid w:val="00285373"/>
    <w:rsid w:val="002B1BF1"/>
    <w:rsid w:val="002E5501"/>
    <w:rsid w:val="00327FB5"/>
    <w:rsid w:val="0033125D"/>
    <w:rsid w:val="003465A4"/>
    <w:rsid w:val="003467C4"/>
    <w:rsid w:val="00390A85"/>
    <w:rsid w:val="003B212F"/>
    <w:rsid w:val="003C0828"/>
    <w:rsid w:val="003C72D9"/>
    <w:rsid w:val="003E2288"/>
    <w:rsid w:val="00407978"/>
    <w:rsid w:val="00415127"/>
    <w:rsid w:val="00441868"/>
    <w:rsid w:val="0045591B"/>
    <w:rsid w:val="0047715F"/>
    <w:rsid w:val="00503368"/>
    <w:rsid w:val="005473A0"/>
    <w:rsid w:val="00552AB2"/>
    <w:rsid w:val="005856AB"/>
    <w:rsid w:val="005F3970"/>
    <w:rsid w:val="00613036"/>
    <w:rsid w:val="00674D2A"/>
    <w:rsid w:val="006A321F"/>
    <w:rsid w:val="006F00F9"/>
    <w:rsid w:val="0071114B"/>
    <w:rsid w:val="00726DA0"/>
    <w:rsid w:val="007947C2"/>
    <w:rsid w:val="007A57A2"/>
    <w:rsid w:val="007B65CA"/>
    <w:rsid w:val="007C6D76"/>
    <w:rsid w:val="00807376"/>
    <w:rsid w:val="00817836"/>
    <w:rsid w:val="00857B32"/>
    <w:rsid w:val="00881BF0"/>
    <w:rsid w:val="008908A8"/>
    <w:rsid w:val="0090171E"/>
    <w:rsid w:val="00921092"/>
    <w:rsid w:val="0095704E"/>
    <w:rsid w:val="00957D15"/>
    <w:rsid w:val="0099119B"/>
    <w:rsid w:val="009B65BD"/>
    <w:rsid w:val="00A97CD1"/>
    <w:rsid w:val="00AE5D82"/>
    <w:rsid w:val="00AF3A23"/>
    <w:rsid w:val="00B12A46"/>
    <w:rsid w:val="00B1795B"/>
    <w:rsid w:val="00B405D4"/>
    <w:rsid w:val="00B57CC3"/>
    <w:rsid w:val="00B770AA"/>
    <w:rsid w:val="00B81ADD"/>
    <w:rsid w:val="00BA3F75"/>
    <w:rsid w:val="00C30701"/>
    <w:rsid w:val="00C467DA"/>
    <w:rsid w:val="00C54180"/>
    <w:rsid w:val="00C56105"/>
    <w:rsid w:val="00C804B2"/>
    <w:rsid w:val="00CF406E"/>
    <w:rsid w:val="00D02677"/>
    <w:rsid w:val="00D61225"/>
    <w:rsid w:val="00D74504"/>
    <w:rsid w:val="00D7672F"/>
    <w:rsid w:val="00DA3F90"/>
    <w:rsid w:val="00DC2F79"/>
    <w:rsid w:val="00DF2C1D"/>
    <w:rsid w:val="00E017B6"/>
    <w:rsid w:val="00E1397E"/>
    <w:rsid w:val="00E22597"/>
    <w:rsid w:val="00E24096"/>
    <w:rsid w:val="00E249D9"/>
    <w:rsid w:val="00E504D4"/>
    <w:rsid w:val="00E62837"/>
    <w:rsid w:val="00E9032F"/>
    <w:rsid w:val="00EA5E6A"/>
    <w:rsid w:val="00ED7BAE"/>
    <w:rsid w:val="00F40A4B"/>
    <w:rsid w:val="00F64E04"/>
    <w:rsid w:val="00F8254C"/>
    <w:rsid w:val="00F83FB5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3087AEB5"/>
  <w15:docId w15:val="{B64B018C-1EC5-47A6-9E03-7B00013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704E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704E"/>
    <w:pPr>
      <w:keepNext/>
      <w:keepLines/>
      <w:spacing w:before="480" w:after="200"/>
      <w:outlineLvl w:val="0"/>
    </w:pPr>
    <w:rPr>
      <w:rFonts w:ascii="Arial" w:hAnsi="Arial" w:cs="Arial"/>
      <w:color w:val="auto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5704E"/>
    <w:pPr>
      <w:keepNext/>
      <w:keepLines/>
      <w:spacing w:before="360" w:after="200"/>
      <w:outlineLvl w:val="1"/>
    </w:pPr>
    <w:rPr>
      <w:rFonts w:ascii="Arial" w:hAnsi="Arial" w:cs="Arial"/>
      <w:color w:val="auto"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704E"/>
    <w:pPr>
      <w:keepNext/>
      <w:keepLines/>
      <w:spacing w:before="320" w:after="200"/>
      <w:outlineLvl w:val="2"/>
    </w:pPr>
    <w:rPr>
      <w:rFonts w:ascii="Arial" w:hAnsi="Arial" w:cs="Arial"/>
      <w:color w:val="auto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5704E"/>
    <w:pPr>
      <w:keepNext/>
      <w:keepLines/>
      <w:spacing w:before="320" w:after="200"/>
      <w:outlineLvl w:val="3"/>
    </w:pPr>
    <w:rPr>
      <w:rFonts w:ascii="Arial" w:hAnsi="Arial" w:cs="Arial"/>
      <w:b/>
      <w:bCs/>
      <w:color w:val="auto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704E"/>
    <w:pPr>
      <w:keepNext/>
      <w:keepLines/>
      <w:spacing w:before="320" w:after="200"/>
      <w:outlineLvl w:val="4"/>
    </w:pPr>
    <w:rPr>
      <w:rFonts w:ascii="Arial" w:hAnsi="Arial" w:cs="Arial"/>
      <w:b/>
      <w:bCs/>
      <w:color w:val="auto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704E"/>
    <w:pPr>
      <w:keepNext/>
      <w:keepLines/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704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704E"/>
    <w:pPr>
      <w:keepNext/>
      <w:keepLines/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704E"/>
    <w:pPr>
      <w:keepNext/>
      <w:keepLines/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5704E"/>
    <w:rPr>
      <w:rFonts w:ascii="Arial" w:hAnsi="Arial" w:cs="Times New Roman"/>
      <w:sz w:val="4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5704E"/>
    <w:rPr>
      <w:rFonts w:ascii="Arial" w:hAnsi="Arial" w:cs="Times New Roman"/>
      <w:sz w:val="3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5704E"/>
    <w:rPr>
      <w:rFonts w:ascii="Arial" w:hAnsi="Arial" w:cs="Times New Roman"/>
      <w:sz w:val="3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5704E"/>
    <w:rPr>
      <w:rFonts w:ascii="Arial" w:hAnsi="Arial" w:cs="Times New Roman"/>
      <w:b/>
      <w:sz w:val="26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5704E"/>
    <w:rPr>
      <w:rFonts w:ascii="Arial" w:hAnsi="Arial" w:cs="Times New Roman"/>
      <w:b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95704E"/>
    <w:rPr>
      <w:rFonts w:ascii="Arial" w:hAnsi="Arial" w:cs="Times New Roman"/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5704E"/>
    <w:rPr>
      <w:rFonts w:ascii="Arial" w:hAnsi="Arial" w:cs="Times New Roman"/>
      <w:b/>
      <w:i/>
      <w:sz w:val="22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5704E"/>
    <w:rPr>
      <w:rFonts w:ascii="Arial" w:hAnsi="Arial" w:cs="Times New Roman"/>
      <w:i/>
      <w:sz w:val="22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95704E"/>
    <w:rPr>
      <w:rFonts w:ascii="Arial" w:hAnsi="Arial" w:cs="Times New Roman"/>
      <w:i/>
      <w:sz w:val="21"/>
    </w:rPr>
  </w:style>
  <w:style w:type="paragraph" w:styleId="Didascalia">
    <w:name w:val="caption"/>
    <w:basedOn w:val="Normale"/>
    <w:next w:val="Normale"/>
    <w:uiPriority w:val="99"/>
    <w:qFormat/>
    <w:rsid w:val="0095704E"/>
    <w:pPr>
      <w:spacing w:before="120" w:after="120"/>
    </w:pPr>
    <w:rPr>
      <w:rFonts w:ascii="Times New Roman" w:hAnsi="Times New Roman" w:cs="Times New Roman"/>
      <w:i/>
      <w:iCs/>
      <w:color w:val="auto"/>
    </w:rPr>
  </w:style>
  <w:style w:type="character" w:customStyle="1" w:styleId="CaptionChar">
    <w:name w:val="Caption Char"/>
    <w:basedOn w:val="Carpredefinitoparagrafo"/>
    <w:uiPriority w:val="99"/>
    <w:locked/>
    <w:rsid w:val="0095704E"/>
    <w:rPr>
      <w:rFonts w:cs="Times New Roman"/>
    </w:rPr>
  </w:style>
  <w:style w:type="table" w:customStyle="1" w:styleId="TableGridLight">
    <w:name w:val="Table Grid Light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21">
    <w:name w:val="Tabella semplice - 2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31">
    <w:name w:val="Tabella semplice - 3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semplice41">
    <w:name w:val="Tabella semplice 4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semplice51">
    <w:name w:val="Tabella semplice 5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1chiara1">
    <w:name w:val="Tabella griglia 1 chiara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21">
    <w:name w:val="Tabella griglia 2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31">
    <w:name w:val="Griglia tab. 3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41">
    <w:name w:val="Griglia tab. 4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5scura1">
    <w:name w:val="Tabella griglia 5 scura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6acolori1">
    <w:name w:val="Tabella griglia 6 a colori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7acolori1">
    <w:name w:val="Tabella griglia 7 a colori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1chiara1">
    <w:name w:val="Tabella elenco 1 chiara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21">
    <w:name w:val="Tabella elenco 2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lencotab31">
    <w:name w:val="Elenco tab. 3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lencotab41">
    <w:name w:val="Elenco tab. 4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5scura1">
    <w:name w:val="Tabella elenco 5 scura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6acolori1">
    <w:name w:val="Tabella elenco 6 a colori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7acolori1">
    <w:name w:val="Tabella elenco 7 a colori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95704E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Nessunaspaziatura">
    <w:name w:val="No Spacing"/>
    <w:uiPriority w:val="99"/>
    <w:qFormat/>
    <w:rsid w:val="009570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95704E"/>
    <w:pPr>
      <w:keepNext/>
      <w:spacing w:before="240" w:after="120"/>
    </w:pPr>
    <w:rPr>
      <w:rFonts w:ascii="Liberation Sans" w:hAnsi="Liberation Sans" w:cs="Liberation Sans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5704E"/>
    <w:rPr>
      <w:rFonts w:cs="Times New Roman"/>
      <w:sz w:val="4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5704E"/>
    <w:pPr>
      <w:spacing w:before="200" w:after="200"/>
    </w:pPr>
    <w:rPr>
      <w:rFonts w:ascii="Times New Roman" w:hAnsi="Times New Roman" w:cs="Times New Roman"/>
      <w:color w:val="auto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5704E"/>
    <w:rPr>
      <w:rFonts w:cs="Times New Roman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95704E"/>
    <w:pPr>
      <w:ind w:left="720" w:right="720"/>
    </w:pPr>
    <w:rPr>
      <w:rFonts w:ascii="Times New Roman" w:hAnsi="Times New Roman" w:cs="Times New Roman"/>
      <w:i/>
      <w:iCs/>
      <w:color w:val="auto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5704E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570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rFonts w:ascii="Times New Roman" w:hAnsi="Times New Roman" w:cs="Times New Roman"/>
      <w:i/>
      <w:iCs/>
      <w:color w:val="auto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5704E"/>
    <w:rPr>
      <w:rFonts w:cs="Times New Roman"/>
      <w:i/>
    </w:rPr>
  </w:style>
  <w:style w:type="paragraph" w:styleId="Intestazione">
    <w:name w:val="header"/>
    <w:basedOn w:val="Normale"/>
    <w:link w:val="IntestazioneCarattere"/>
    <w:uiPriority w:val="99"/>
    <w:rsid w:val="0095704E"/>
    <w:pPr>
      <w:tabs>
        <w:tab w:val="center" w:pos="7143"/>
        <w:tab w:val="right" w:pos="14287"/>
      </w:tabs>
    </w:pPr>
    <w:rPr>
      <w:rFonts w:ascii="Times New Roman" w:hAnsi="Times New Roman" w:cs="Times New Roman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570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5704E"/>
    <w:pPr>
      <w:tabs>
        <w:tab w:val="center" w:pos="7143"/>
        <w:tab w:val="right" w:pos="14287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5704E"/>
    <w:rPr>
      <w:rFonts w:cs="Times New Roman"/>
    </w:rPr>
  </w:style>
  <w:style w:type="table" w:styleId="Grigliatabella">
    <w:name w:val="Table Grid"/>
    <w:basedOn w:val="Tabellanormale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/>
  </w:style>
  <w:style w:type="table" w:customStyle="1" w:styleId="Lined">
    <w:name w:val="Lined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character" w:styleId="Collegamentoipertestuale">
    <w:name w:val="Hyperlink"/>
    <w:basedOn w:val="Carpredefinitoparagrafo"/>
    <w:uiPriority w:val="99"/>
    <w:rsid w:val="0095704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5704E"/>
    <w:pPr>
      <w:spacing w:after="40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5704E"/>
    <w:rPr>
      <w:rFonts w:cs="Times New Roman"/>
      <w:sz w:val="18"/>
    </w:rPr>
  </w:style>
  <w:style w:type="character" w:styleId="Rimandonotaapidipagina">
    <w:name w:val="footnote reference"/>
    <w:basedOn w:val="Carpredefinitoparagrafo"/>
    <w:uiPriority w:val="99"/>
    <w:rsid w:val="0095704E"/>
    <w:rPr>
      <w:rFonts w:cs="Times New Roman"/>
      <w:vertAlign w:val="superscript"/>
    </w:rPr>
  </w:style>
  <w:style w:type="paragraph" w:styleId="Sommario1">
    <w:name w:val="toc 1"/>
    <w:basedOn w:val="Normale"/>
    <w:next w:val="Normale"/>
    <w:uiPriority w:val="99"/>
    <w:rsid w:val="0095704E"/>
    <w:pPr>
      <w:spacing w:after="57"/>
    </w:pPr>
    <w:rPr>
      <w:rFonts w:ascii="Times New Roman" w:hAnsi="Times New Roman" w:cs="Times New Roman"/>
      <w:color w:val="auto"/>
    </w:rPr>
  </w:style>
  <w:style w:type="paragraph" w:styleId="Sommario2">
    <w:name w:val="toc 2"/>
    <w:basedOn w:val="Normale"/>
    <w:next w:val="Normale"/>
    <w:uiPriority w:val="99"/>
    <w:rsid w:val="0095704E"/>
    <w:pPr>
      <w:spacing w:after="57"/>
      <w:ind w:left="283"/>
    </w:pPr>
    <w:rPr>
      <w:rFonts w:ascii="Times New Roman" w:hAnsi="Times New Roman" w:cs="Times New Roman"/>
      <w:color w:val="auto"/>
    </w:rPr>
  </w:style>
  <w:style w:type="paragraph" w:styleId="Sommario3">
    <w:name w:val="toc 3"/>
    <w:basedOn w:val="Normale"/>
    <w:next w:val="Normale"/>
    <w:uiPriority w:val="99"/>
    <w:rsid w:val="0095704E"/>
    <w:pPr>
      <w:spacing w:after="57"/>
      <w:ind w:left="567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Normale"/>
    <w:next w:val="Normale"/>
    <w:uiPriority w:val="99"/>
    <w:rsid w:val="0095704E"/>
    <w:pPr>
      <w:spacing w:after="57"/>
      <w:ind w:left="850"/>
    </w:pPr>
    <w:rPr>
      <w:rFonts w:ascii="Times New Roman" w:hAnsi="Times New Roman" w:cs="Times New Roman"/>
      <w:color w:val="auto"/>
    </w:rPr>
  </w:style>
  <w:style w:type="paragraph" w:styleId="Sommario5">
    <w:name w:val="toc 5"/>
    <w:basedOn w:val="Normale"/>
    <w:next w:val="Normale"/>
    <w:uiPriority w:val="99"/>
    <w:rsid w:val="0095704E"/>
    <w:pPr>
      <w:spacing w:after="57"/>
      <w:ind w:left="1134"/>
    </w:pPr>
    <w:rPr>
      <w:rFonts w:ascii="Times New Roman" w:hAnsi="Times New Roman" w:cs="Times New Roman"/>
      <w:color w:val="auto"/>
    </w:rPr>
  </w:style>
  <w:style w:type="paragraph" w:styleId="Sommario6">
    <w:name w:val="toc 6"/>
    <w:basedOn w:val="Normale"/>
    <w:next w:val="Normale"/>
    <w:uiPriority w:val="99"/>
    <w:rsid w:val="0095704E"/>
    <w:pPr>
      <w:spacing w:after="57"/>
      <w:ind w:left="1417"/>
    </w:pPr>
    <w:rPr>
      <w:rFonts w:ascii="Times New Roman" w:hAnsi="Times New Roman" w:cs="Times New Roman"/>
      <w:color w:val="auto"/>
    </w:rPr>
  </w:style>
  <w:style w:type="paragraph" w:styleId="Sommario7">
    <w:name w:val="toc 7"/>
    <w:basedOn w:val="Normale"/>
    <w:next w:val="Normale"/>
    <w:uiPriority w:val="99"/>
    <w:rsid w:val="0095704E"/>
    <w:pPr>
      <w:spacing w:after="57"/>
      <w:ind w:left="1701"/>
    </w:pPr>
    <w:rPr>
      <w:rFonts w:ascii="Times New Roman" w:hAnsi="Times New Roman" w:cs="Times New Roman"/>
      <w:color w:val="auto"/>
    </w:rPr>
  </w:style>
  <w:style w:type="paragraph" w:styleId="Sommario8">
    <w:name w:val="toc 8"/>
    <w:basedOn w:val="Normale"/>
    <w:next w:val="Normale"/>
    <w:uiPriority w:val="99"/>
    <w:rsid w:val="0095704E"/>
    <w:pPr>
      <w:spacing w:after="57"/>
      <w:ind w:left="1984"/>
    </w:pPr>
    <w:rPr>
      <w:rFonts w:ascii="Times New Roman" w:hAnsi="Times New Roman" w:cs="Times New Roman"/>
      <w:color w:val="auto"/>
    </w:rPr>
  </w:style>
  <w:style w:type="paragraph" w:styleId="Sommario9">
    <w:name w:val="toc 9"/>
    <w:basedOn w:val="Normale"/>
    <w:next w:val="Normale"/>
    <w:uiPriority w:val="99"/>
    <w:rsid w:val="0095704E"/>
    <w:pPr>
      <w:spacing w:after="57"/>
      <w:ind w:left="2268"/>
    </w:pPr>
    <w:rPr>
      <w:rFonts w:ascii="Times New Roman" w:hAnsi="Times New Roman" w:cs="Times New Roman"/>
      <w:color w:val="auto"/>
    </w:rPr>
  </w:style>
  <w:style w:type="paragraph" w:styleId="Titolosommario">
    <w:name w:val="TOC Heading"/>
    <w:basedOn w:val="Titolo1"/>
    <w:uiPriority w:val="99"/>
    <w:qFormat/>
    <w:rsid w:val="0095704E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5704E"/>
    <w:pPr>
      <w:spacing w:after="140" w:line="288" w:lineRule="auto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F2C1D"/>
    <w:rPr>
      <w:rFonts w:ascii="Liberation Serif" w:hAnsi="Liberation Serif" w:cs="Liberation Serif"/>
      <w:color w:val="000000"/>
      <w:sz w:val="24"/>
      <w:szCs w:val="24"/>
    </w:rPr>
  </w:style>
  <w:style w:type="paragraph" w:styleId="Elenco">
    <w:name w:val="List"/>
    <w:basedOn w:val="Corpotesto"/>
    <w:uiPriority w:val="99"/>
    <w:rsid w:val="0095704E"/>
    <w:pPr>
      <w:spacing w:after="0" w:line="240" w:lineRule="auto"/>
    </w:pPr>
  </w:style>
  <w:style w:type="paragraph" w:customStyle="1" w:styleId="Indice">
    <w:name w:val="Indice"/>
    <w:basedOn w:val="Normale"/>
    <w:uiPriority w:val="99"/>
    <w:rsid w:val="0095704E"/>
    <w:rPr>
      <w:rFonts w:ascii="Times New Roman" w:hAnsi="Times New Roman" w:cs="Times New Roman"/>
      <w:color w:val="auto"/>
    </w:rPr>
  </w:style>
  <w:style w:type="paragraph" w:styleId="Testodelblocco">
    <w:name w:val="Block Text"/>
    <w:basedOn w:val="Normale"/>
    <w:uiPriority w:val="99"/>
    <w:rsid w:val="00DC2F79"/>
    <w:pPr>
      <w:widowControl/>
      <w:adjustRightInd/>
      <w:ind w:left="74" w:right="136"/>
      <w:jc w:val="both"/>
    </w:pPr>
    <w:rPr>
      <w:rFonts w:ascii="Times New Roman" w:eastAsia="SimSun" w:hAnsi="Times New Roman" w:cs="Times New Roman"/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4771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F2C1D"/>
    <w:rPr>
      <w:rFonts w:ascii="Liberation Serif" w:hAnsi="Liberation Serif" w:cs="Liberation Serif"/>
      <w:color w:val="000000"/>
      <w:sz w:val="24"/>
      <w:szCs w:val="24"/>
    </w:rPr>
  </w:style>
  <w:style w:type="paragraph" w:customStyle="1" w:styleId="Riquadro">
    <w:name w:val="Riquadro"/>
    <w:basedOn w:val="Normale"/>
    <w:uiPriority w:val="99"/>
    <w:rsid w:val="00F64E0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djustRightInd/>
    </w:pPr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ap@pec.terredargi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ap@pec.terredargin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uap@pec.terredargi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SPORTIVA NON COMPETITIVA E NON DI LUCRO/ PODISTICA/CICLISTICA/LUDICA- SEGNALAZIONE CERTIFICATA INIZIO ATTIVITA’ (SCIA)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SPORTIVA NON COMPETITIVA E NON DI LUCRO/ PODISTICA/CICLISTICA/LUDICA- SEGNALAZIONE CERTIFICATA INIZIO ATTIVITA’ (SCIA)</dc:title>
  <dc:subject/>
  <dc:creator>pezzeman</dc:creator>
  <cp:keywords/>
  <dc:description/>
  <cp:lastModifiedBy>dentgiul</cp:lastModifiedBy>
  <cp:revision>3</cp:revision>
  <cp:lastPrinted>2022-05-30T08:58:00Z</cp:lastPrinted>
  <dcterms:created xsi:type="dcterms:W3CDTF">2022-05-30T10:47:00Z</dcterms:created>
  <dcterms:modified xsi:type="dcterms:W3CDTF">2022-06-16T07:20:00Z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ONLYOFFICE/5.6.5.3</vt:lpwstr>
  </property>
</Properties>
</file>